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CD8" w:rsidRPr="000A1A76" w:rsidRDefault="00FE1CD8" w:rsidP="000A1A76">
      <w:pPr>
        <w:pStyle w:val="a5"/>
        <w:jc w:val="center"/>
        <w:rPr>
          <w:b/>
          <w:color w:val="212121"/>
          <w:sz w:val="28"/>
          <w:szCs w:val="28"/>
        </w:rPr>
      </w:pPr>
      <w:r w:rsidRPr="000A1A76">
        <w:rPr>
          <w:b/>
          <w:color w:val="212121"/>
          <w:sz w:val="28"/>
          <w:szCs w:val="28"/>
        </w:rPr>
        <w:t>Клиентские службы Пенсионного фонда принимают граждан только по предварительной записи</w:t>
      </w:r>
    </w:p>
    <w:p w:rsidR="000A1A76" w:rsidRPr="0085695A" w:rsidRDefault="000A1A76" w:rsidP="000A1A76">
      <w:pPr>
        <w:pStyle w:val="a5"/>
        <w:rPr>
          <w:rStyle w:val="a4"/>
          <w:color w:val="212121"/>
          <w:sz w:val="28"/>
          <w:szCs w:val="28"/>
        </w:rPr>
      </w:pPr>
    </w:p>
    <w:p w:rsidR="00FE1CD8" w:rsidRPr="0085695A" w:rsidRDefault="00510B75" w:rsidP="0085695A">
      <w:pPr>
        <w:pStyle w:val="a5"/>
        <w:jc w:val="both"/>
        <w:rPr>
          <w:rStyle w:val="a4"/>
          <w:color w:val="212121"/>
          <w:sz w:val="28"/>
          <w:szCs w:val="28"/>
        </w:rPr>
      </w:pPr>
      <w:r w:rsidRPr="00510B7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-.3pt;width:3in;height:213.3pt;z-index:1">
            <v:imagedata r:id="rId4" o:title="gxbZ5-TxWIM"/>
            <w10:wrap type="square"/>
          </v:shape>
        </w:pict>
      </w:r>
    </w:p>
    <w:p w:rsidR="00FE1CD8" w:rsidRPr="0085695A" w:rsidRDefault="00FE1CD8" w:rsidP="0085695A">
      <w:pPr>
        <w:pStyle w:val="a5"/>
        <w:ind w:firstLine="708"/>
        <w:jc w:val="both"/>
        <w:rPr>
          <w:b/>
          <w:bCs/>
          <w:color w:val="212121"/>
          <w:sz w:val="28"/>
          <w:szCs w:val="28"/>
        </w:rPr>
      </w:pPr>
      <w:r w:rsidRPr="0085695A">
        <w:rPr>
          <w:rStyle w:val="a4"/>
          <w:b w:val="0"/>
          <w:bCs w:val="0"/>
          <w:color w:val="212121"/>
          <w:sz w:val="28"/>
          <w:szCs w:val="28"/>
        </w:rPr>
        <w:t xml:space="preserve">Клиентская служба (на правах отдела) в </w:t>
      </w:r>
      <w:proofErr w:type="spellStart"/>
      <w:r w:rsidRPr="0085695A">
        <w:rPr>
          <w:rStyle w:val="a4"/>
          <w:b w:val="0"/>
          <w:bCs w:val="0"/>
          <w:color w:val="212121"/>
          <w:sz w:val="28"/>
          <w:szCs w:val="28"/>
        </w:rPr>
        <w:t>Муслюмовском</w:t>
      </w:r>
      <w:proofErr w:type="spellEnd"/>
      <w:r w:rsidRPr="0085695A">
        <w:rPr>
          <w:rStyle w:val="a4"/>
          <w:b w:val="0"/>
          <w:bCs w:val="0"/>
          <w:color w:val="212121"/>
          <w:sz w:val="28"/>
          <w:szCs w:val="28"/>
        </w:rPr>
        <w:t xml:space="preserve"> районе напоминает, что приём граждан осуществляется только по предварительной записи. Эта мера была введена еще в марте прошлого в рамках мероприятий по предупреждению распространения </w:t>
      </w:r>
      <w:proofErr w:type="spellStart"/>
      <w:r w:rsidRPr="0085695A">
        <w:rPr>
          <w:rStyle w:val="a4"/>
          <w:b w:val="0"/>
          <w:bCs w:val="0"/>
          <w:color w:val="212121"/>
          <w:sz w:val="28"/>
          <w:szCs w:val="28"/>
        </w:rPr>
        <w:t>коронавирусной</w:t>
      </w:r>
      <w:proofErr w:type="spellEnd"/>
      <w:r w:rsidRPr="0085695A">
        <w:rPr>
          <w:rStyle w:val="a4"/>
          <w:b w:val="0"/>
          <w:bCs w:val="0"/>
          <w:color w:val="212121"/>
          <w:sz w:val="28"/>
          <w:szCs w:val="28"/>
        </w:rPr>
        <w:t xml:space="preserve"> инфекции и особенно важно </w:t>
      </w:r>
      <w:proofErr w:type="gramStart"/>
      <w:r w:rsidRPr="0085695A">
        <w:rPr>
          <w:rStyle w:val="a4"/>
          <w:b w:val="0"/>
          <w:bCs w:val="0"/>
          <w:color w:val="212121"/>
          <w:sz w:val="28"/>
          <w:szCs w:val="28"/>
        </w:rPr>
        <w:t>соблюдать</w:t>
      </w:r>
      <w:proofErr w:type="gramEnd"/>
      <w:r w:rsidRPr="0085695A">
        <w:rPr>
          <w:rStyle w:val="a4"/>
          <w:b w:val="0"/>
          <w:bCs w:val="0"/>
          <w:color w:val="212121"/>
          <w:sz w:val="28"/>
          <w:szCs w:val="28"/>
        </w:rPr>
        <w:t xml:space="preserve"> ее сейчас — в период ухудшения эпидемиологической обстановки. Записаться можно по номеру справочной службы </w:t>
      </w:r>
      <w:proofErr w:type="spellStart"/>
      <w:r w:rsidRPr="0085695A">
        <w:rPr>
          <w:rStyle w:val="a4"/>
          <w:b w:val="0"/>
          <w:bCs w:val="0"/>
          <w:color w:val="212121"/>
          <w:sz w:val="28"/>
          <w:szCs w:val="28"/>
        </w:rPr>
        <w:t>Муслюмовского</w:t>
      </w:r>
      <w:proofErr w:type="spellEnd"/>
      <w:r w:rsidRPr="0085695A">
        <w:rPr>
          <w:rStyle w:val="a4"/>
          <w:b w:val="0"/>
          <w:bCs w:val="0"/>
          <w:color w:val="212121"/>
          <w:sz w:val="28"/>
          <w:szCs w:val="28"/>
        </w:rPr>
        <w:t xml:space="preserve"> района – 8(85556) 2-57-86, регионального </w:t>
      </w:r>
      <w:proofErr w:type="spellStart"/>
      <w:proofErr w:type="gramStart"/>
      <w:r w:rsidRPr="0085695A">
        <w:rPr>
          <w:rStyle w:val="a4"/>
          <w:b w:val="0"/>
          <w:bCs w:val="0"/>
          <w:color w:val="212121"/>
          <w:sz w:val="28"/>
          <w:szCs w:val="28"/>
        </w:rPr>
        <w:t>колл-центра</w:t>
      </w:r>
      <w:proofErr w:type="spellEnd"/>
      <w:proofErr w:type="gramEnd"/>
      <w:r w:rsidRPr="0085695A">
        <w:rPr>
          <w:rStyle w:val="a4"/>
          <w:b w:val="0"/>
          <w:bCs w:val="0"/>
          <w:color w:val="212121"/>
          <w:sz w:val="28"/>
          <w:szCs w:val="28"/>
        </w:rPr>
        <w:t xml:space="preserve"> ОПФР по РТ 8 (800) 600-00-00 (звонок бесплатный) или в Личном кабинете на сайте ПФР в разделе </w:t>
      </w:r>
      <w:hyperlink r:id="rId5" w:history="1">
        <w:r w:rsidRPr="0085695A">
          <w:rPr>
            <w:rStyle w:val="a3"/>
            <w:sz w:val="28"/>
            <w:szCs w:val="28"/>
          </w:rPr>
          <w:t>«Запись на прием»</w:t>
        </w:r>
      </w:hyperlink>
      <w:r w:rsidRPr="0085695A">
        <w:rPr>
          <w:rStyle w:val="a4"/>
          <w:b w:val="0"/>
          <w:bCs w:val="0"/>
          <w:color w:val="212121"/>
          <w:sz w:val="28"/>
          <w:szCs w:val="28"/>
        </w:rPr>
        <w:t xml:space="preserve"> (инструкцию можно просмотреть </w:t>
      </w:r>
      <w:hyperlink r:id="rId6" w:history="1">
        <w:r w:rsidRPr="0085695A">
          <w:rPr>
            <w:rStyle w:val="a3"/>
            <w:sz w:val="28"/>
            <w:szCs w:val="28"/>
          </w:rPr>
          <w:t>здесь</w:t>
        </w:r>
      </w:hyperlink>
      <w:r w:rsidRPr="0085695A">
        <w:rPr>
          <w:rStyle w:val="a4"/>
          <w:b w:val="0"/>
          <w:bCs w:val="0"/>
          <w:color w:val="212121"/>
          <w:sz w:val="28"/>
          <w:szCs w:val="28"/>
        </w:rPr>
        <w:t xml:space="preserve">). Предварительно можно заказать нужную справку или другие документы в разделе </w:t>
      </w:r>
      <w:hyperlink r:id="rId7" w:history="1">
        <w:r w:rsidRPr="0085695A">
          <w:rPr>
            <w:rStyle w:val="a3"/>
            <w:sz w:val="28"/>
            <w:szCs w:val="28"/>
          </w:rPr>
          <w:t>«Заказ справок и документов»</w:t>
        </w:r>
      </w:hyperlink>
      <w:r w:rsidRPr="0085695A">
        <w:rPr>
          <w:rStyle w:val="a4"/>
          <w:b w:val="0"/>
          <w:bCs w:val="0"/>
          <w:color w:val="212121"/>
          <w:sz w:val="28"/>
          <w:szCs w:val="28"/>
        </w:rPr>
        <w:t>.</w:t>
      </w:r>
    </w:p>
    <w:p w:rsidR="00FE1CD8" w:rsidRPr="0085695A" w:rsidRDefault="00FE1CD8" w:rsidP="0085695A">
      <w:pPr>
        <w:pStyle w:val="a5"/>
        <w:ind w:firstLine="708"/>
        <w:jc w:val="both"/>
        <w:rPr>
          <w:color w:val="212121"/>
          <w:sz w:val="28"/>
          <w:szCs w:val="28"/>
        </w:rPr>
      </w:pPr>
      <w:proofErr w:type="gramStart"/>
      <w:r w:rsidRPr="0085695A">
        <w:rPr>
          <w:color w:val="212121"/>
          <w:sz w:val="28"/>
          <w:szCs w:val="28"/>
        </w:rPr>
        <w:t xml:space="preserve">Напоминаем, что воспользоваться практически любой услугой ПФР сегодня можно через </w:t>
      </w:r>
      <w:hyperlink r:id="rId8" w:history="1">
        <w:r w:rsidRPr="0085695A">
          <w:rPr>
            <w:rStyle w:val="a3"/>
            <w:sz w:val="28"/>
            <w:szCs w:val="28"/>
          </w:rPr>
          <w:t>«Личный кабинет»</w:t>
        </w:r>
      </w:hyperlink>
      <w:r w:rsidRPr="0085695A">
        <w:rPr>
          <w:color w:val="212121"/>
          <w:sz w:val="28"/>
          <w:szCs w:val="28"/>
        </w:rPr>
        <w:t xml:space="preserve"> на сайте </w:t>
      </w:r>
      <w:proofErr w:type="spellStart"/>
      <w:r w:rsidRPr="0085695A">
        <w:rPr>
          <w:color w:val="212121"/>
          <w:sz w:val="28"/>
          <w:szCs w:val="28"/>
        </w:rPr>
        <w:t>pfr.gov.ru</w:t>
      </w:r>
      <w:proofErr w:type="spellEnd"/>
      <w:r w:rsidRPr="0085695A">
        <w:rPr>
          <w:color w:val="212121"/>
          <w:sz w:val="28"/>
          <w:szCs w:val="28"/>
        </w:rPr>
        <w:t xml:space="preserve"> или на </w:t>
      </w:r>
      <w:hyperlink r:id="rId9" w:history="1">
        <w:r w:rsidRPr="0085695A">
          <w:rPr>
            <w:rStyle w:val="a3"/>
            <w:sz w:val="28"/>
            <w:szCs w:val="28"/>
          </w:rPr>
          <w:t xml:space="preserve">портале </w:t>
        </w:r>
        <w:proofErr w:type="spellStart"/>
        <w:r w:rsidRPr="0085695A">
          <w:rPr>
            <w:rStyle w:val="a3"/>
            <w:sz w:val="28"/>
            <w:szCs w:val="28"/>
          </w:rPr>
          <w:t>Госуслуг</w:t>
        </w:r>
        <w:proofErr w:type="spellEnd"/>
      </w:hyperlink>
      <w:r w:rsidRPr="0085695A">
        <w:rPr>
          <w:color w:val="212121"/>
          <w:sz w:val="28"/>
          <w:szCs w:val="28"/>
        </w:rPr>
        <w:t>. Сервисы кабинета охватывают большинство направлений деятельности фонда и предоставляемых гражданам выплат, поэтому использовать кабинет могут не только пенсионеры, но и те, кто только формирует пенсию или имеет право на другие социальные выплаты.</w:t>
      </w:r>
      <w:proofErr w:type="gramEnd"/>
    </w:p>
    <w:p w:rsidR="00FE1CD8" w:rsidRPr="0085695A" w:rsidRDefault="00FE1CD8" w:rsidP="0085695A">
      <w:pPr>
        <w:pStyle w:val="a5"/>
        <w:ind w:firstLine="708"/>
        <w:jc w:val="both"/>
        <w:rPr>
          <w:color w:val="212121"/>
          <w:sz w:val="28"/>
          <w:szCs w:val="28"/>
        </w:rPr>
      </w:pPr>
      <w:r w:rsidRPr="0085695A">
        <w:rPr>
          <w:color w:val="212121"/>
          <w:sz w:val="28"/>
          <w:szCs w:val="28"/>
        </w:rPr>
        <w:t xml:space="preserve">Так, пенсионеры и </w:t>
      </w:r>
      <w:proofErr w:type="spellStart"/>
      <w:r w:rsidRPr="0085695A">
        <w:rPr>
          <w:color w:val="212121"/>
          <w:sz w:val="28"/>
          <w:szCs w:val="28"/>
        </w:rPr>
        <w:t>предпенсионеры</w:t>
      </w:r>
      <w:proofErr w:type="spellEnd"/>
      <w:r w:rsidRPr="0085695A">
        <w:rPr>
          <w:color w:val="212121"/>
          <w:sz w:val="28"/>
          <w:szCs w:val="28"/>
        </w:rPr>
        <w:t xml:space="preserve"> могут получить через кабинет необходимые справки, в том числе для дистанционного пред</w:t>
      </w:r>
      <w:r>
        <w:rPr>
          <w:color w:val="212121"/>
          <w:sz w:val="28"/>
          <w:szCs w:val="28"/>
        </w:rPr>
        <w:t xml:space="preserve">ставления в другие организации. </w:t>
      </w:r>
      <w:r w:rsidRPr="0085695A">
        <w:rPr>
          <w:color w:val="212121"/>
          <w:sz w:val="28"/>
          <w:szCs w:val="28"/>
        </w:rPr>
        <w:t>Работающим россиянам в кабинете доступна информация о пенсионных коэффициентах, накоплениях, стаже и отчислениях работодателей на пенсию. Владельцы сертификатов на материнский капитал найдут в кабинете информацию о расходовании средств и их актуальной сумме.</w:t>
      </w:r>
    </w:p>
    <w:p w:rsidR="00FE1CD8" w:rsidRPr="0085695A" w:rsidRDefault="00FE1CD8" w:rsidP="0085695A">
      <w:pPr>
        <w:pStyle w:val="a5"/>
        <w:ind w:firstLine="708"/>
        <w:jc w:val="both"/>
        <w:rPr>
          <w:color w:val="212121"/>
          <w:sz w:val="28"/>
          <w:szCs w:val="28"/>
        </w:rPr>
      </w:pPr>
      <w:r w:rsidRPr="0085695A">
        <w:rPr>
          <w:color w:val="212121"/>
          <w:sz w:val="28"/>
          <w:szCs w:val="28"/>
        </w:rPr>
        <w:t xml:space="preserve">Если же необходимо лично получить справки или другие документы, или подать заявление на назначение выплат, удобнее будет записаться на прием. Специалисты </w:t>
      </w:r>
      <w:r>
        <w:rPr>
          <w:color w:val="212121"/>
          <w:sz w:val="28"/>
          <w:szCs w:val="28"/>
        </w:rPr>
        <w:t xml:space="preserve">ПФР </w:t>
      </w:r>
      <w:r w:rsidRPr="0085695A">
        <w:rPr>
          <w:color w:val="212121"/>
          <w:sz w:val="28"/>
          <w:szCs w:val="28"/>
        </w:rPr>
        <w:t>подберут удобную дату и время, а также, при необходимости, примут заявку на документы, которые гражданину нужно будет получить.</w:t>
      </w:r>
    </w:p>
    <w:p w:rsidR="00FE1CD8" w:rsidRPr="0085695A" w:rsidRDefault="00FE1CD8" w:rsidP="0085695A">
      <w:pPr>
        <w:pStyle w:val="a5"/>
        <w:ind w:firstLine="708"/>
        <w:jc w:val="both"/>
        <w:rPr>
          <w:color w:val="212121"/>
          <w:sz w:val="28"/>
          <w:szCs w:val="28"/>
        </w:rPr>
      </w:pPr>
      <w:r w:rsidRPr="0085695A">
        <w:rPr>
          <w:color w:val="212121"/>
          <w:sz w:val="28"/>
          <w:szCs w:val="28"/>
        </w:rPr>
        <w:lastRenderedPageBreak/>
        <w:t xml:space="preserve">Получить консультацию по вопросам, входящим в компетенцию Пенсионного фонда, можно, обратившись в </w:t>
      </w:r>
      <w:r w:rsidRPr="0085695A">
        <w:rPr>
          <w:rStyle w:val="a4"/>
          <w:b w:val="0"/>
          <w:bCs w:val="0"/>
          <w:color w:val="212121"/>
          <w:sz w:val="28"/>
          <w:szCs w:val="28"/>
        </w:rPr>
        <w:t>региональный колл-центр Отделения ПФР по РТ по номеру</w:t>
      </w:r>
      <w:r w:rsidRPr="0085695A">
        <w:rPr>
          <w:b/>
          <w:bCs/>
          <w:color w:val="212121"/>
          <w:sz w:val="28"/>
          <w:szCs w:val="28"/>
        </w:rPr>
        <w:t xml:space="preserve"> </w:t>
      </w:r>
      <w:r w:rsidRPr="0085695A">
        <w:rPr>
          <w:rStyle w:val="a4"/>
          <w:b w:val="0"/>
          <w:bCs w:val="0"/>
          <w:color w:val="212121"/>
          <w:sz w:val="28"/>
          <w:szCs w:val="28"/>
        </w:rPr>
        <w:t>8 (800) 600-00-00 (звонок бесплатный)</w:t>
      </w:r>
      <w:r w:rsidRPr="0085695A">
        <w:rPr>
          <w:rStyle w:val="a4"/>
          <w:color w:val="212121"/>
          <w:sz w:val="28"/>
          <w:szCs w:val="28"/>
        </w:rPr>
        <w:t xml:space="preserve"> </w:t>
      </w:r>
      <w:r w:rsidRPr="0085695A">
        <w:rPr>
          <w:color w:val="212121"/>
          <w:sz w:val="28"/>
          <w:szCs w:val="28"/>
        </w:rPr>
        <w:t xml:space="preserve"> или номеру телефона «горячей линии» территориального органа ПФР по месту жительства.</w:t>
      </w:r>
    </w:p>
    <w:p w:rsidR="00FE1CD8" w:rsidRPr="0085695A" w:rsidRDefault="00FE1CD8" w:rsidP="0085695A">
      <w:pPr>
        <w:pStyle w:val="a5"/>
        <w:ind w:firstLine="708"/>
        <w:jc w:val="both"/>
        <w:rPr>
          <w:sz w:val="28"/>
          <w:szCs w:val="28"/>
        </w:rPr>
      </w:pPr>
      <w:r w:rsidRPr="0085695A">
        <w:rPr>
          <w:color w:val="212121"/>
          <w:sz w:val="28"/>
          <w:szCs w:val="28"/>
        </w:rPr>
        <w:t xml:space="preserve">Информация об услугах ПФР есть на сайте </w:t>
      </w:r>
      <w:hyperlink r:id="rId10" w:history="1">
        <w:proofErr w:type="spellStart"/>
        <w:r w:rsidRPr="0085695A">
          <w:rPr>
            <w:rStyle w:val="a3"/>
            <w:sz w:val="28"/>
            <w:szCs w:val="28"/>
          </w:rPr>
          <w:t>pfr.gov.ru</w:t>
        </w:r>
        <w:proofErr w:type="spellEnd"/>
      </w:hyperlink>
      <w:r w:rsidRPr="0085695A">
        <w:rPr>
          <w:color w:val="212121"/>
          <w:sz w:val="28"/>
          <w:szCs w:val="28"/>
        </w:rPr>
        <w:t xml:space="preserve">. Пользователи </w:t>
      </w:r>
      <w:proofErr w:type="spellStart"/>
      <w:r w:rsidRPr="0085695A">
        <w:rPr>
          <w:color w:val="212121"/>
          <w:sz w:val="28"/>
          <w:szCs w:val="28"/>
        </w:rPr>
        <w:t>соцсетей</w:t>
      </w:r>
      <w:proofErr w:type="spellEnd"/>
      <w:r w:rsidRPr="0085695A">
        <w:rPr>
          <w:color w:val="212121"/>
          <w:sz w:val="28"/>
          <w:szCs w:val="28"/>
        </w:rPr>
        <w:t xml:space="preserve"> могут найти нас и задать вопрос в </w:t>
      </w:r>
      <w:proofErr w:type="spellStart"/>
      <w:r w:rsidRPr="0085695A">
        <w:rPr>
          <w:color w:val="212121"/>
          <w:sz w:val="28"/>
          <w:szCs w:val="28"/>
        </w:rPr>
        <w:t>аккаунтах</w:t>
      </w:r>
      <w:proofErr w:type="spellEnd"/>
      <w:r w:rsidRPr="0085695A">
        <w:rPr>
          <w:color w:val="212121"/>
          <w:sz w:val="28"/>
          <w:szCs w:val="28"/>
        </w:rPr>
        <w:t xml:space="preserve"> регионального Отделения в </w:t>
      </w:r>
      <w:hyperlink r:id="rId11" w:history="1">
        <w:r w:rsidRPr="0085695A">
          <w:rPr>
            <w:rStyle w:val="a3"/>
            <w:sz w:val="28"/>
            <w:szCs w:val="28"/>
          </w:rPr>
          <w:t>«Одноклассниках»</w:t>
        </w:r>
      </w:hyperlink>
      <w:r w:rsidRPr="0085695A">
        <w:rPr>
          <w:color w:val="212121"/>
          <w:sz w:val="28"/>
          <w:szCs w:val="28"/>
        </w:rPr>
        <w:t xml:space="preserve">, </w:t>
      </w:r>
      <w:hyperlink r:id="rId12" w:history="1">
        <w:proofErr w:type="spellStart"/>
        <w:r w:rsidRPr="0085695A">
          <w:rPr>
            <w:rStyle w:val="a3"/>
            <w:sz w:val="28"/>
            <w:szCs w:val="28"/>
          </w:rPr>
          <w:t>Instagram</w:t>
        </w:r>
        <w:proofErr w:type="spellEnd"/>
      </w:hyperlink>
      <w:r w:rsidRPr="0085695A">
        <w:rPr>
          <w:color w:val="212121"/>
          <w:sz w:val="28"/>
          <w:szCs w:val="28"/>
        </w:rPr>
        <w:t xml:space="preserve">, </w:t>
      </w:r>
      <w:hyperlink r:id="rId13" w:history="1">
        <w:r w:rsidRPr="0085695A">
          <w:rPr>
            <w:rStyle w:val="a3"/>
            <w:sz w:val="28"/>
            <w:szCs w:val="28"/>
          </w:rPr>
          <w:t>«</w:t>
        </w:r>
        <w:proofErr w:type="spellStart"/>
        <w:r w:rsidRPr="0085695A">
          <w:rPr>
            <w:rStyle w:val="a3"/>
            <w:sz w:val="28"/>
            <w:szCs w:val="28"/>
          </w:rPr>
          <w:t>ВКонтакте</w:t>
        </w:r>
        <w:proofErr w:type="spellEnd"/>
        <w:r w:rsidRPr="0085695A">
          <w:rPr>
            <w:rStyle w:val="a3"/>
            <w:sz w:val="28"/>
            <w:szCs w:val="28"/>
          </w:rPr>
          <w:t>»</w:t>
        </w:r>
      </w:hyperlink>
      <w:r w:rsidRPr="0085695A">
        <w:rPr>
          <w:color w:val="212121"/>
          <w:sz w:val="28"/>
          <w:szCs w:val="28"/>
        </w:rPr>
        <w:t xml:space="preserve"> и др. </w:t>
      </w:r>
    </w:p>
    <w:sectPr w:rsidR="00FE1CD8" w:rsidRPr="0085695A" w:rsidSect="0085695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95A"/>
    <w:rsid w:val="000A1A76"/>
    <w:rsid w:val="0036023D"/>
    <w:rsid w:val="00510B75"/>
    <w:rsid w:val="0077044C"/>
    <w:rsid w:val="0085695A"/>
    <w:rsid w:val="00912B0E"/>
    <w:rsid w:val="00B574C5"/>
    <w:rsid w:val="00DF1ED3"/>
    <w:rsid w:val="00FE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B0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5695A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99"/>
    <w:qFormat/>
    <w:rsid w:val="0085695A"/>
    <w:rPr>
      <w:b/>
      <w:bCs/>
    </w:rPr>
  </w:style>
  <w:style w:type="paragraph" w:styleId="a5">
    <w:name w:val="Normal (Web)"/>
    <w:basedOn w:val="a"/>
    <w:uiPriority w:val="99"/>
    <w:rsid w:val="0085695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23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6179">
          <w:marLeft w:val="272"/>
          <w:marRight w:val="2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6178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pfrf.ru/" TargetMode="External"/><Relationship Id="rId13" Type="http://schemas.openxmlformats.org/officeDocument/2006/relationships/hyperlink" Target="https://vk.com/pfr_amu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s.pfrf.ru/znpd/" TargetMode="External"/><Relationship Id="rId12" Type="http://schemas.openxmlformats.org/officeDocument/2006/relationships/hyperlink" Target="https://www.instagram.com/opframu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p/CQu9M2esQu9/" TargetMode="External"/><Relationship Id="rId11" Type="http://schemas.openxmlformats.org/officeDocument/2006/relationships/hyperlink" Target="https://ok.ru/profile/578315315722" TargetMode="External"/><Relationship Id="rId5" Type="http://schemas.openxmlformats.org/officeDocument/2006/relationships/hyperlink" Target="https://es.pfrf.ru/znp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fr.gov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2021-09-21T08:43:00Z</dcterms:created>
  <dcterms:modified xsi:type="dcterms:W3CDTF">2021-09-23T08:23:00Z</dcterms:modified>
</cp:coreProperties>
</file>